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44DB6" w14:textId="77777777" w:rsidR="00472A99" w:rsidRDefault="00472A99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5DC63FD8" w14:textId="77777777" w:rsidR="00472A99" w:rsidRDefault="00117F72">
      <w:pPr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 xml:space="preserve">Informativa ex art. 13 </w:t>
      </w:r>
      <w:proofErr w:type="spellStart"/>
      <w:r>
        <w:rPr>
          <w:rFonts w:asciiTheme="minorHAnsi" w:hAnsiTheme="minorHAnsi" w:cs="Arial"/>
          <w:b/>
          <w:sz w:val="22"/>
          <w:szCs w:val="22"/>
          <w:u w:val="single"/>
        </w:rPr>
        <w:t>D.Lgs.</w:t>
      </w:r>
      <w:proofErr w:type="spellEnd"/>
      <w:r>
        <w:rPr>
          <w:rFonts w:asciiTheme="minorHAnsi" w:hAnsiTheme="minorHAnsi" w:cs="Arial"/>
          <w:b/>
          <w:sz w:val="22"/>
          <w:szCs w:val="22"/>
          <w:u w:val="single"/>
        </w:rPr>
        <w:t xml:space="preserve"> 196/2003</w:t>
      </w:r>
    </w:p>
    <w:p w14:paraId="198C1DB5" w14:textId="77777777" w:rsidR="00472A99" w:rsidRDefault="00472A99">
      <w:pPr>
        <w:jc w:val="both"/>
        <w:rPr>
          <w:rFonts w:asciiTheme="minorHAnsi" w:hAnsiTheme="minorHAnsi" w:cs="Arial"/>
          <w:sz w:val="22"/>
          <w:szCs w:val="22"/>
        </w:rPr>
      </w:pPr>
    </w:p>
    <w:p w14:paraId="2F5C733C" w14:textId="77777777" w:rsidR="00472A99" w:rsidRDefault="00117F72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Desideriamo informarLa che il D. Lgs. N. 196 del 30 giugno 2003 (“Codice in materia di protezione dei dati personali”) prevede la tutela delle persone e di altri soggetti rispetto al trattamento dei dati personali.</w:t>
      </w:r>
    </w:p>
    <w:p w14:paraId="08BD8D68" w14:textId="77777777" w:rsidR="00472A99" w:rsidRDefault="00117F7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Secondo la normativa indicata, tale trattamento sarà improntato ai principi di correttezza, liceità e trasparenza e di tutela della Sua riservatezza e dei Suoi diritti. Ai sensi dell’articolo 13 del </w:t>
      </w:r>
      <w:proofErr w:type="spellStart"/>
      <w:r>
        <w:rPr>
          <w:rFonts w:asciiTheme="minorHAnsi" w:hAnsiTheme="minorHAnsi" w:cs="Arial"/>
          <w:sz w:val="22"/>
          <w:szCs w:val="22"/>
        </w:rPr>
        <w:t>D.Lgs.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n. 196/2003, pertanto, Le forniamo le seguenti informazioni:</w:t>
      </w:r>
    </w:p>
    <w:p w14:paraId="6AE682A1" w14:textId="77777777" w:rsidR="00472A99" w:rsidRDefault="00117F72">
      <w:pPr>
        <w:spacing w:after="120"/>
        <w:jc w:val="both"/>
      </w:pPr>
      <w:r>
        <w:rPr>
          <w:rFonts w:asciiTheme="minorHAnsi" w:hAnsiTheme="minorHAnsi" w:cs="Arial"/>
          <w:b/>
          <w:sz w:val="22"/>
          <w:szCs w:val="22"/>
        </w:rPr>
        <w:t xml:space="preserve">Finalità e modalità del trattamento dei dati: </w:t>
      </w:r>
      <w:r>
        <w:rPr>
          <w:rFonts w:asciiTheme="minorHAnsi" w:hAnsiTheme="minorHAnsi" w:cs="Arial"/>
          <w:sz w:val="22"/>
          <w:szCs w:val="22"/>
        </w:rPr>
        <w:t xml:space="preserve">il trattamento dei dati personali comuni e sensibili, è diretto esclusivamente all’espletamento delle finalità attinenti alla gestione amministrativa (comprese le rilevazioni e le registrazioni contabili, l’esecuzione di rapporti contrattuali e l’adempimento di obblighi previsti da leggi, regolamenti o normative comunitarie e da disposizioni impartite da Autorità a ciò legittimate dalla legge e da organi di vigilanza e controllo), alle prestazioni di servizi, all’adempimento di obblighi contrattuali, societari e normativi, connessi con l’attività svolta </w:t>
      </w:r>
      <w:bookmarkStart w:id="0" w:name="__DdeLink__457_2807728850"/>
      <w:r>
        <w:rPr>
          <w:rFonts w:asciiTheme="minorHAnsi" w:hAnsiTheme="minorHAnsi" w:cs="Arial"/>
          <w:sz w:val="22"/>
          <w:szCs w:val="22"/>
        </w:rPr>
        <w:t>dall’Istituto centrale per la grafica</w:t>
      </w:r>
      <w:bookmarkEnd w:id="0"/>
      <w:r>
        <w:rPr>
          <w:rFonts w:asciiTheme="minorHAnsi" w:hAnsiTheme="minorHAnsi" w:cs="Arial"/>
          <w:sz w:val="22"/>
          <w:szCs w:val="22"/>
        </w:rPr>
        <w:t>. Tutti i dati sono raccolti e registrati in modo lecito e secondo correttezza per le finalità sopra indicate e sono trattati anche con l’ausilio di sistemi informatici e di apposite banche dati in termini non incompatibili con tali scopi. Il trattamento dei dati avverrà comunque mediante strumenti idonei a garantirne la sicurezza e la riservatezza ed in conformità alle normative vigenti in materia.</w:t>
      </w:r>
    </w:p>
    <w:p w14:paraId="282E4F01" w14:textId="77777777" w:rsidR="00472A99" w:rsidRDefault="00117F72">
      <w:pPr>
        <w:spacing w:after="120"/>
        <w:jc w:val="both"/>
      </w:pPr>
      <w:r>
        <w:rPr>
          <w:rFonts w:asciiTheme="minorHAnsi" w:hAnsiTheme="minorHAnsi" w:cs="Arial"/>
          <w:b/>
          <w:sz w:val="22"/>
          <w:szCs w:val="22"/>
        </w:rPr>
        <w:t>Natura del conferimento dei dati ed eventuali conseguenze del rifiuto: i</w:t>
      </w:r>
      <w:r>
        <w:rPr>
          <w:rFonts w:asciiTheme="minorHAnsi" w:hAnsiTheme="minorHAnsi" w:cs="Arial"/>
          <w:sz w:val="22"/>
          <w:szCs w:val="22"/>
        </w:rPr>
        <w:t>n relazione alle suddette finalità, il conferimento dei dati personali da parte dei soggetti interessati ha natura obbligatoria, discendendo da disposizioni di legge o contrattuali. Ne consegue pertanto, che un eventuale rifiuto di rendere note tali notizie impedisce all’Istituto centrale per la grafica l’esecuzione di talune prestazioni a carico e/o a favore degli stessi soggetti.</w:t>
      </w:r>
    </w:p>
    <w:p w14:paraId="13999E3A" w14:textId="77777777" w:rsidR="00472A99" w:rsidRDefault="00117F7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Comunicazione e diffusione dei dati: l</w:t>
      </w:r>
      <w:r>
        <w:rPr>
          <w:rFonts w:asciiTheme="minorHAnsi" w:hAnsiTheme="minorHAnsi" w:cs="Arial"/>
          <w:sz w:val="22"/>
          <w:szCs w:val="22"/>
        </w:rPr>
        <w:t>a comunicazione e la diffusione dei dati personali è effettuata in base agli obblighi previsti dalla legge e/o dai contratti stipulati. I dati potranno essere comunicati a soggetti esterni in Italia ed all’estero in conformità alle normative vigenti. Resta fermo, inoltre, l’obbligo della società di comunicare i dati all’autorità giudiziaria ogni qualvolta venga inoltrata specifica richiesta al riguardo. In forma anonima i dati in possesso della Società, possono costituire oggetto di comunicazione e diffusione per finalità di ricerca scientifica o di statistica o a scopo divulgativo ed informativo dell’opinione pubblica.</w:t>
      </w:r>
    </w:p>
    <w:p w14:paraId="0757C7C7" w14:textId="03229029" w:rsidR="00472A99" w:rsidRDefault="00117F72">
      <w:pPr>
        <w:spacing w:after="120"/>
        <w:jc w:val="both"/>
      </w:pPr>
      <w:r>
        <w:rPr>
          <w:rFonts w:asciiTheme="minorHAnsi" w:hAnsiTheme="minorHAnsi" w:cs="Arial"/>
          <w:b/>
          <w:sz w:val="22"/>
          <w:szCs w:val="22"/>
        </w:rPr>
        <w:t>Titolare del trattamento: l’Istituto centrale per la grafica</w:t>
      </w:r>
      <w:r w:rsidR="001C3045">
        <w:rPr>
          <w:rFonts w:asciiTheme="minorHAnsi" w:hAnsiTheme="minorHAnsi" w:cs="Arial"/>
          <w:b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I dati sono raccolti presso gli interessati e/o presso terzi; sono trattati nel rispetto dei diritti, delle libertà fondamentali, nonché della dignità delle persone fisiche e/o giuridiche, con particolare riferimento alla riservatezza ed alla identità personale.</w:t>
      </w:r>
    </w:p>
    <w:p w14:paraId="4D97D351" w14:textId="741216E7" w:rsidR="00472A99" w:rsidRDefault="00117F72">
      <w:pPr>
        <w:spacing w:after="120"/>
        <w:jc w:val="both"/>
      </w:pPr>
      <w:r>
        <w:rPr>
          <w:rFonts w:asciiTheme="minorHAnsi" w:hAnsiTheme="minorHAnsi" w:cs="Arial"/>
          <w:b/>
          <w:sz w:val="22"/>
          <w:szCs w:val="22"/>
        </w:rPr>
        <w:t>Responsabile del trattamento: Arch. Ma</w:t>
      </w:r>
      <w:r w:rsidR="005632D4">
        <w:rPr>
          <w:rFonts w:asciiTheme="minorHAnsi" w:hAnsiTheme="minorHAnsi" w:cs="Arial"/>
          <w:b/>
          <w:sz w:val="22"/>
          <w:szCs w:val="22"/>
        </w:rPr>
        <w:t>ria Giovanna Mastrorilli</w:t>
      </w:r>
    </w:p>
    <w:p w14:paraId="5492A2D7" w14:textId="77777777" w:rsidR="00472A99" w:rsidRDefault="00117F7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Diritti dell’interessato: </w:t>
      </w:r>
      <w:r>
        <w:rPr>
          <w:rFonts w:asciiTheme="minorHAnsi" w:hAnsiTheme="minorHAnsi" w:cs="Arial"/>
          <w:sz w:val="22"/>
          <w:szCs w:val="22"/>
        </w:rPr>
        <w:t xml:space="preserve">in ogni momento potrà esercitare i Suoi diritti nei confronti del titolare del trattamento, ai sensi dell’art. 7 del </w:t>
      </w:r>
      <w:proofErr w:type="spellStart"/>
      <w:r>
        <w:rPr>
          <w:rFonts w:asciiTheme="minorHAnsi" w:hAnsiTheme="minorHAnsi" w:cs="Arial"/>
          <w:sz w:val="22"/>
          <w:szCs w:val="22"/>
        </w:rPr>
        <w:t>D.Lgs.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n. 196/2003:</w:t>
      </w:r>
    </w:p>
    <w:p w14:paraId="187DF8D6" w14:textId="77777777" w:rsidR="00472A99" w:rsidRDefault="00117F72">
      <w:pPr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L'interessato ha diritto di ottenere la conferma dell'esistenza o meno di dati personali che lo riguardano, anche se non ancora registrati, e la loro comunicazione in forma intelligibile.</w:t>
      </w:r>
    </w:p>
    <w:p w14:paraId="33BFDE58" w14:textId="77777777" w:rsidR="00472A99" w:rsidRDefault="00117F72">
      <w:pPr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L'interessato ha diritto di ottenere l'indicazione:</w:t>
      </w:r>
    </w:p>
    <w:p w14:paraId="62C19D13" w14:textId="77777777" w:rsidR="00472A99" w:rsidRDefault="00117F72">
      <w:pPr>
        <w:numPr>
          <w:ilvl w:val="1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dell'origine dei dati personali;</w:t>
      </w:r>
    </w:p>
    <w:p w14:paraId="38B3CA34" w14:textId="77777777" w:rsidR="00472A99" w:rsidRDefault="00117F72">
      <w:pPr>
        <w:numPr>
          <w:ilvl w:val="1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delle finalità e modalità del trattamento;</w:t>
      </w:r>
    </w:p>
    <w:p w14:paraId="646100BC" w14:textId="77777777" w:rsidR="00472A99" w:rsidRDefault="00117F72">
      <w:pPr>
        <w:numPr>
          <w:ilvl w:val="1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della logica applicata in caso di trattamento effettuato con l'ausilio di strumenti elettronici;</w:t>
      </w:r>
    </w:p>
    <w:p w14:paraId="78660FF3" w14:textId="77777777" w:rsidR="00472A99" w:rsidRDefault="00117F72">
      <w:pPr>
        <w:numPr>
          <w:ilvl w:val="1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degli estremi identificativi del titolare, dei responsabili e del rappresentante designato ai sensi dell'articolo 5, comma 2;</w:t>
      </w:r>
    </w:p>
    <w:p w14:paraId="7E7ECD71" w14:textId="77777777" w:rsidR="00472A99" w:rsidRDefault="00117F72">
      <w:pPr>
        <w:numPr>
          <w:ilvl w:val="1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dei soggetti o delle categorie di soggetti ai quali i dati personali possono essere comunicati o che possono venirne a conoscenza in qualità di rappresentante designato nel territorio dello Stato, di responsabili o incaricati.</w:t>
      </w:r>
    </w:p>
    <w:p w14:paraId="619C651B" w14:textId="77777777" w:rsidR="00472A99" w:rsidRDefault="00117F72">
      <w:pPr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L'interessato ha diritto di ottenere:</w:t>
      </w:r>
    </w:p>
    <w:p w14:paraId="47DF9CCB" w14:textId="77777777" w:rsidR="00472A99" w:rsidRDefault="00117F72">
      <w:pPr>
        <w:numPr>
          <w:ilvl w:val="1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l'aggiornamento, la rettificazione ovvero, quando vi ha interesse, l'integrazione dei dati;</w:t>
      </w:r>
    </w:p>
    <w:p w14:paraId="688EE55F" w14:textId="77777777" w:rsidR="00472A99" w:rsidRDefault="00117F72">
      <w:pPr>
        <w:numPr>
          <w:ilvl w:val="1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>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14:paraId="4D024E3E" w14:textId="77777777" w:rsidR="00472A99" w:rsidRDefault="00117F72">
      <w:pPr>
        <w:numPr>
          <w:ilvl w:val="1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14:paraId="6C808D77" w14:textId="77777777" w:rsidR="00472A99" w:rsidRDefault="00117F72">
      <w:pPr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L'interessato ha diritto di opporsi, in tutto o in parte:</w:t>
      </w:r>
    </w:p>
    <w:p w14:paraId="1AC0127B" w14:textId="77777777" w:rsidR="00472A99" w:rsidRDefault="00117F72">
      <w:pPr>
        <w:numPr>
          <w:ilvl w:val="1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per motivi legittimi al trattamento dei dati personali che lo riguardano, ancorché pertinenti allo scopo della raccolta;</w:t>
      </w:r>
    </w:p>
    <w:p w14:paraId="5591C316" w14:textId="77777777" w:rsidR="00472A99" w:rsidRDefault="00117F72">
      <w:pPr>
        <w:numPr>
          <w:ilvl w:val="1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al trattamento di dati personali che lo riguardano a fini di invio di materiale pubblicitario o di vendita diretta o per il compimento di ricerche di mercato o di comunicazione commerciale.:  </w:t>
      </w:r>
    </w:p>
    <w:p w14:paraId="53F60AFE" w14:textId="77777777" w:rsidR="00472A99" w:rsidRDefault="00472A99">
      <w:pPr>
        <w:jc w:val="both"/>
        <w:rPr>
          <w:rFonts w:asciiTheme="minorHAnsi" w:hAnsiTheme="minorHAnsi"/>
          <w:sz w:val="22"/>
          <w:szCs w:val="22"/>
        </w:rPr>
      </w:pPr>
    </w:p>
    <w:p w14:paraId="2110909C" w14:textId="77777777" w:rsidR="00472A99" w:rsidRDefault="00472A99">
      <w:pPr>
        <w:jc w:val="both"/>
        <w:rPr>
          <w:rFonts w:asciiTheme="minorHAnsi" w:hAnsiTheme="minorHAnsi"/>
          <w:sz w:val="22"/>
          <w:szCs w:val="22"/>
        </w:rPr>
      </w:pPr>
    </w:p>
    <w:p w14:paraId="13887E73" w14:textId="77777777" w:rsidR="00472A99" w:rsidRDefault="00472A99">
      <w:pPr>
        <w:jc w:val="both"/>
        <w:rPr>
          <w:rFonts w:asciiTheme="minorHAnsi" w:hAnsiTheme="minorHAnsi"/>
          <w:sz w:val="22"/>
          <w:szCs w:val="22"/>
        </w:rPr>
      </w:pPr>
    </w:p>
    <w:p w14:paraId="7667CA15" w14:textId="77777777" w:rsidR="00472A99" w:rsidRDefault="00117F72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Luogo e data                                                                                              Firma del soggetto richiedente</w:t>
      </w:r>
    </w:p>
    <w:p w14:paraId="06C06C56" w14:textId="77777777" w:rsidR="00472A99" w:rsidRDefault="00472A99">
      <w:pPr>
        <w:jc w:val="both"/>
        <w:rPr>
          <w:rFonts w:asciiTheme="minorHAnsi" w:hAnsiTheme="minorHAnsi"/>
          <w:sz w:val="22"/>
          <w:szCs w:val="22"/>
        </w:rPr>
      </w:pPr>
    </w:p>
    <w:p w14:paraId="1F08D784" w14:textId="77777777" w:rsidR="00472A99" w:rsidRDefault="00117F7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……………………………………………</w:t>
      </w:r>
    </w:p>
    <w:p w14:paraId="3140A63D" w14:textId="77777777" w:rsidR="00472A99" w:rsidRDefault="00472A99">
      <w:pPr>
        <w:rPr>
          <w:rFonts w:asciiTheme="minorHAnsi" w:hAnsiTheme="minorHAnsi"/>
          <w:sz w:val="22"/>
          <w:szCs w:val="22"/>
        </w:rPr>
      </w:pPr>
    </w:p>
    <w:p w14:paraId="18365059" w14:textId="77777777" w:rsidR="00472A99" w:rsidRDefault="00472A99">
      <w:pPr>
        <w:rPr>
          <w:rFonts w:asciiTheme="minorHAnsi" w:hAnsiTheme="minorHAnsi"/>
          <w:sz w:val="22"/>
          <w:szCs w:val="22"/>
        </w:rPr>
      </w:pPr>
    </w:p>
    <w:p w14:paraId="76B5262B" w14:textId="77777777" w:rsidR="00472A99" w:rsidRDefault="00472A99">
      <w:pPr>
        <w:rPr>
          <w:rFonts w:asciiTheme="minorHAnsi" w:hAnsiTheme="minorHAnsi"/>
          <w:sz w:val="22"/>
          <w:szCs w:val="22"/>
        </w:rPr>
      </w:pPr>
    </w:p>
    <w:p w14:paraId="1E863689" w14:textId="77777777" w:rsidR="00472A99" w:rsidRDefault="00472A99">
      <w:pPr>
        <w:rPr>
          <w:rFonts w:asciiTheme="minorHAnsi" w:hAnsiTheme="minorHAnsi"/>
          <w:sz w:val="22"/>
          <w:szCs w:val="22"/>
        </w:rPr>
      </w:pPr>
    </w:p>
    <w:p w14:paraId="1DE6E370" w14:textId="77777777" w:rsidR="00472A99" w:rsidRDefault="00472A99">
      <w:pPr>
        <w:rPr>
          <w:rFonts w:asciiTheme="minorHAnsi" w:hAnsiTheme="minorHAnsi"/>
          <w:sz w:val="22"/>
          <w:szCs w:val="22"/>
        </w:rPr>
      </w:pPr>
    </w:p>
    <w:p w14:paraId="3DB005F9" w14:textId="77777777" w:rsidR="00472A99" w:rsidRDefault="00472A99">
      <w:pPr>
        <w:rPr>
          <w:rFonts w:asciiTheme="minorHAnsi" w:hAnsiTheme="minorHAnsi"/>
          <w:sz w:val="22"/>
          <w:szCs w:val="22"/>
        </w:rPr>
      </w:pPr>
    </w:p>
    <w:p w14:paraId="24E1E379" w14:textId="77777777" w:rsidR="00472A99" w:rsidRDefault="00472A99">
      <w:pPr>
        <w:rPr>
          <w:rFonts w:asciiTheme="minorHAnsi" w:hAnsiTheme="minorHAnsi"/>
          <w:sz w:val="22"/>
          <w:szCs w:val="22"/>
        </w:rPr>
      </w:pPr>
    </w:p>
    <w:p w14:paraId="08E04D69" w14:textId="77777777" w:rsidR="00472A99" w:rsidRDefault="00472A99">
      <w:pPr>
        <w:rPr>
          <w:rFonts w:asciiTheme="minorHAnsi" w:hAnsiTheme="minorHAnsi"/>
          <w:sz w:val="22"/>
          <w:szCs w:val="22"/>
        </w:rPr>
      </w:pPr>
    </w:p>
    <w:p w14:paraId="20066E51" w14:textId="77777777" w:rsidR="00472A99" w:rsidRDefault="00472A99">
      <w:pPr>
        <w:rPr>
          <w:rFonts w:asciiTheme="minorHAnsi" w:hAnsiTheme="minorHAnsi"/>
          <w:sz w:val="22"/>
          <w:szCs w:val="22"/>
        </w:rPr>
      </w:pPr>
    </w:p>
    <w:p w14:paraId="31C2E39B" w14:textId="77777777" w:rsidR="00472A99" w:rsidRDefault="00472A99">
      <w:pPr>
        <w:rPr>
          <w:rFonts w:asciiTheme="minorHAnsi" w:hAnsiTheme="minorHAnsi"/>
          <w:sz w:val="22"/>
          <w:szCs w:val="22"/>
        </w:rPr>
      </w:pPr>
    </w:p>
    <w:p w14:paraId="1CA28468" w14:textId="77777777" w:rsidR="00472A99" w:rsidRDefault="00472A99">
      <w:pPr>
        <w:rPr>
          <w:rFonts w:asciiTheme="minorHAnsi" w:hAnsiTheme="minorHAnsi"/>
          <w:sz w:val="22"/>
          <w:szCs w:val="22"/>
        </w:rPr>
      </w:pPr>
    </w:p>
    <w:p w14:paraId="21BE4E1E" w14:textId="77777777" w:rsidR="00472A99" w:rsidRDefault="00472A99">
      <w:pPr>
        <w:rPr>
          <w:rFonts w:asciiTheme="minorHAnsi" w:hAnsiTheme="minorHAnsi"/>
          <w:sz w:val="22"/>
          <w:szCs w:val="22"/>
        </w:rPr>
      </w:pPr>
    </w:p>
    <w:p w14:paraId="1CC7A18D" w14:textId="77777777" w:rsidR="00472A99" w:rsidRDefault="00472A99"/>
    <w:sectPr w:rsidR="00472A99" w:rsidSect="00472A99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98D84" w14:textId="77777777" w:rsidR="00C172FA" w:rsidRDefault="00C172FA" w:rsidP="00472A99">
      <w:r>
        <w:separator/>
      </w:r>
    </w:p>
  </w:endnote>
  <w:endnote w:type="continuationSeparator" w:id="0">
    <w:p w14:paraId="65E624DE" w14:textId="77777777" w:rsidR="00C172FA" w:rsidRDefault="00C172FA" w:rsidP="00472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87B84" w14:textId="77777777" w:rsidR="00C172FA" w:rsidRDefault="00C172FA" w:rsidP="00472A99">
      <w:r>
        <w:separator/>
      </w:r>
    </w:p>
  </w:footnote>
  <w:footnote w:type="continuationSeparator" w:id="0">
    <w:p w14:paraId="5633F10E" w14:textId="77777777" w:rsidR="00C172FA" w:rsidRDefault="00C172FA" w:rsidP="00472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22C47" w14:textId="77777777" w:rsidR="00472A99" w:rsidRDefault="00117F72">
    <w:pPr>
      <w:pStyle w:val="Intestazione1"/>
      <w:tabs>
        <w:tab w:val="left" w:pos="3345"/>
      </w:tabs>
      <w:jc w:val="right"/>
      <w:rPr>
        <w:sz w:val="18"/>
        <w:szCs w:val="18"/>
      </w:rPr>
    </w:pPr>
    <w:r>
      <w:rPr>
        <w:sz w:val="18"/>
        <w:szCs w:val="18"/>
      </w:rPr>
      <w:t>Modulo 3 _ informativa Privacy</w:t>
    </w:r>
  </w:p>
  <w:p w14:paraId="747963D3" w14:textId="77777777" w:rsidR="00472A99" w:rsidRDefault="00472A99">
    <w:pPr>
      <w:pStyle w:val="Intestazione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23F9B"/>
    <w:multiLevelType w:val="multilevel"/>
    <w:tmpl w:val="BEF67B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6FD5372"/>
    <w:multiLevelType w:val="multilevel"/>
    <w:tmpl w:val="0EC057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86841052">
    <w:abstractNumId w:val="0"/>
  </w:num>
  <w:num w:numId="2" w16cid:durableId="691418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A99"/>
    <w:rsid w:val="00117F72"/>
    <w:rsid w:val="001C3045"/>
    <w:rsid w:val="00472A99"/>
    <w:rsid w:val="005632D4"/>
    <w:rsid w:val="00692416"/>
    <w:rsid w:val="007A399F"/>
    <w:rsid w:val="00B91EEA"/>
    <w:rsid w:val="00C172FA"/>
    <w:rsid w:val="00D37192"/>
    <w:rsid w:val="00FF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4357"/>
  <w15:docId w15:val="{880DA0D8-E31C-4F4E-99B4-D4D95CDE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2283"/>
    <w:rPr>
      <w:rFonts w:ascii="Arial" w:eastAsia="Times New Roman" w:hAnsi="Arial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ED2283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ED2283"/>
    <w:rPr>
      <w:rFonts w:ascii="Arial" w:eastAsia="Times New Roman" w:hAnsi="Arial" w:cs="Times New Roman"/>
      <w:sz w:val="20"/>
      <w:szCs w:val="20"/>
      <w:lang w:eastAsia="it-IT"/>
    </w:rPr>
  </w:style>
  <w:style w:type="paragraph" w:styleId="Titolo">
    <w:name w:val="Title"/>
    <w:basedOn w:val="Normale"/>
    <w:next w:val="Corpotesto"/>
    <w:qFormat/>
    <w:rsid w:val="00472A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472A99"/>
    <w:pPr>
      <w:spacing w:after="140" w:line="288" w:lineRule="auto"/>
    </w:pPr>
  </w:style>
  <w:style w:type="paragraph" w:styleId="Elenco">
    <w:name w:val="List"/>
    <w:basedOn w:val="Corpotesto"/>
    <w:rsid w:val="00472A99"/>
    <w:rPr>
      <w:rFonts w:cs="Mangal"/>
    </w:rPr>
  </w:style>
  <w:style w:type="paragraph" w:customStyle="1" w:styleId="Didascalia1">
    <w:name w:val="Didascalia1"/>
    <w:basedOn w:val="Normale"/>
    <w:qFormat/>
    <w:rsid w:val="00472A9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472A99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link w:val="IntestazioneCarattere"/>
    <w:uiPriority w:val="99"/>
    <w:unhideWhenUsed/>
    <w:rsid w:val="00ED2283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link w:val="PidipaginaCarattere"/>
    <w:uiPriority w:val="99"/>
    <w:unhideWhenUsed/>
    <w:rsid w:val="00ED2283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4602</Characters>
  <Application>Microsoft Office Word</Application>
  <DocSecurity>0</DocSecurity>
  <Lines>38</Lines>
  <Paragraphs>10</Paragraphs>
  <ScaleCrop>false</ScaleCrop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apiro</dc:creator>
  <cp:lastModifiedBy>Marina Buonocore Caccialupi</cp:lastModifiedBy>
  <cp:revision>2</cp:revision>
  <dcterms:created xsi:type="dcterms:W3CDTF">2026-02-17T13:07:00Z</dcterms:created>
  <dcterms:modified xsi:type="dcterms:W3CDTF">2026-02-17T13:07:00Z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